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D4" w:rsidRPr="00DE3305" w:rsidRDefault="00A4434B" w:rsidP="00A4434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ru-RU"/>
        </w:rPr>
      </w:pPr>
      <w:r w:rsidRPr="00DE3305"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ru-RU"/>
        </w:rPr>
        <w:t>Анализ лирического стихотворения. Ф.И. Тютчев. "Листья". 6-й класс</w:t>
      </w:r>
    </w:p>
    <w:p w:rsidR="00A4434B" w:rsidRPr="00A4434B" w:rsidRDefault="00A4434B" w:rsidP="00A4434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</w:pPr>
      <w:r w:rsidRPr="00A4434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Цели: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Обучить анализу пейзажного стихотворения в единстве формы и содержания.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Отработать приёмы анализа стихотворной формы: определение размера, рифмы, строфики.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Продолжить работу над средствами выразительности поэтической речи.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Ввести понятие философской лирики. Определить Ф. И. Тютчева как поэта-философа.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Обогатить внутренний мир шестиклассников путём приобщения к ценностям русской классики.</w:t>
      </w:r>
    </w:p>
    <w:p w:rsidR="00A4434B" w:rsidRPr="00A4434B" w:rsidRDefault="00A4434B" w:rsidP="00A4434B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ХОД УРОКА</w:t>
      </w:r>
      <w:proofErr w:type="gramStart"/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</w:t>
      </w:r>
      <w:proofErr w:type="gramEnd"/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Беседа по домашнему заданию.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Стихотворение</w:t>
      </w:r>
      <w:proofErr w:type="gramEnd"/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какого поэта анализировали мы на предыдущем уроке?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А.А. Фет “Ель рукавом мне тропинку завесила…”.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Чтение стихотворения наизусть.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лирический герой стихотворения?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поэт передаёт в пейзажном стихотворении состояние лирического героя?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менялось настроение на протяжении стихотворения?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Связано ли настроение героя с состоянием природы?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</w:t>
      </w:r>
      <w:r w:rsidRPr="00A443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мы познакомимся с ещё одним стихотворением об осени, написанным уже другим поэтом XIX века – Федором Ивановичем Тютчевым. Это стихотворение “ Листья”.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Чтение учителем.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Кто является героем стихотворения, чей голос мы слышим?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Похоже ли на стихотворение А.А. Фета? Встречались ли нам раньше стихотворения, где бы героем выступал неодушевлённый предмет, но поэт наделял бы его способностью переживания? (М.Ю. Лермонтов “Парус”)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На какие смысловые отрезки, по-вашему, можно разделить это стихотворение?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правило, поэты делят стихотворения на строфы, придавая каждому отрезку завершенность. Почему это стихотворение не разделено на строфы?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Индивидуальные задания: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Подумайте, почему поэт употребил глагол “торчат” по отношению к соснам и елям? Почему он не употребил, например, глагол “стоят”? Поясните своё понимание авторского словоупотребления.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Подберите синоним к слову “тощая”, употреблённому Тютчевым. Считаете ли вы выбор поэта удачным? Что, по-вашему, хотел подчеркнуть автор выбранным эпитетом?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Определите размер стихотворения, его рифму. Способствует ли выбранный размер созданию образа листьев как “лёгкого племени”?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Фронтальная беседа – коллективный анализ стихотворения с составлением таблицы.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55"/>
        <w:gridCol w:w="2692"/>
        <w:gridCol w:w="2214"/>
        <w:gridCol w:w="1984"/>
      </w:tblGrid>
      <w:tr w:rsidR="00A4434B" w:rsidRPr="00A4434B" w:rsidTr="00A4434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Динамичность (глаголы)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Образность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Звукопись</w:t>
            </w:r>
          </w:p>
        </w:tc>
      </w:tr>
      <w:tr w:rsidR="00A4434B" w:rsidRPr="00A4434B" w:rsidTr="00A4434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строфа. Противопоставление сосен и елей листьям.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Торчат, спят, не желтеет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Тощая зелень, как иглы ежа, не свежа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4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С-с-с-с-з-ч-с-з-ш-с-с-щ-з-ж-ж-с-ж</w:t>
            </w:r>
            <w:proofErr w:type="spellEnd"/>
          </w:p>
        </w:tc>
      </w:tr>
      <w:tr w:rsidR="00A4434B" w:rsidRPr="00A4434B" w:rsidTr="00A4434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строфа. Листья летом.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Цветём, блестим, гостим, играли, купались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Лёгкое племя, краткое время + олицетворения.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4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Л-л-м-м-л-м-р-р-л-л-м-р</w:t>
            </w:r>
            <w:proofErr w:type="spellEnd"/>
          </w:p>
        </w:tc>
      </w:tr>
      <w:tr w:rsidR="00A4434B" w:rsidRPr="00A4434B" w:rsidTr="00A4434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строфа. Перемены с приходом осени.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Отпели, отцвели, побледнели, ушли, висеть, желтеть, не лучше ль…улететь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Олицетворения, даром висеть.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4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Пт-тп-цв-цв-бл-шл-чт-лт</w:t>
            </w:r>
            <w:proofErr w:type="spellEnd"/>
          </w:p>
        </w:tc>
      </w:tr>
      <w:tr w:rsidR="00A4434B" w:rsidRPr="00A4434B" w:rsidTr="00A4434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строфа. Мечта о полёте.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Сорвите, сорвите, умчите, ждать не хотим, летите, летим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Буйные ветры, с докучных ветвей + олицетворения.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A4434B" w:rsidRPr="00A4434B" w:rsidRDefault="00A4434B" w:rsidP="00A4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4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О-у-е-ес-о-е-е-с-о-е-с-о-и-е-с-о-у-е-е-с</w:t>
            </w:r>
            <w:proofErr w:type="spellEnd"/>
            <w:r w:rsidRPr="00A44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далее ассонанс</w:t>
            </w:r>
          </w:p>
        </w:tc>
      </w:tr>
    </w:tbl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Итак, в чём же своеобразие каждой части?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Противопоставляя себе сосны и ели, листья говорят о них как </w:t>
      </w:r>
      <w:proofErr w:type="gramStart"/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</w:t>
      </w:r>
      <w:proofErr w:type="gramEnd"/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лишенных жизненных сил. Повтор (ввек) подчёркивает неизменность, однообразие такого существования.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</w:t>
      </w:r>
      <w:r w:rsidRPr="00A443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Какую нагрузку несут средства образной выразительности?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Какими приёмами звукописи пользуется поэт?</w:t>
      </w:r>
      <w:r w:rsidRPr="00A443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(Аллитерация шипящих и свистящих). Стоит ли завидовать вечной их зелени? Видимо, поэтому образ сосен и елей больше не возникнет в художественном пространстве стихотворения.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 учащихся по заданиям 1 и 2.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Вторая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часть стихотворения погружает нас в тот мир, который воспринимается листьями как подлинная жизнь.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Pr="00A443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Что противопоставляется вечной зелени сосен и елей?</w:t>
      </w:r>
      <w:r w:rsidRPr="00A443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Антитеза</w:t>
      </w:r>
      <w:r w:rsidRPr="00A443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ввек – краткое</w:t>
      </w:r>
      <w:r w:rsidRPr="00A443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время усиливает намеченное противопоставление.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Pr="00A443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Меняется ли звуковой строй этой части?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этом отрезке текста обилие сонорных согласных, и данная аллитерация позволяет подчеркнуть одухотворённость, гармоничность краткой, но яркой жизни. Самое “шумное” слово – “сучьях” - как раз и обозначает тот мир, который не живёт, если не украшен мимолетной красотой листьев. Не случайно именно здесь так </w:t>
      </w:r>
      <w:proofErr w:type="gramStart"/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много олицетворений (гостим</w:t>
      </w:r>
      <w:proofErr w:type="gramEnd"/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играли, купались).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Какие глагольные формы использованы в этом фрагменте?</w:t>
      </w:r>
      <w:r w:rsidRPr="00A443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Употребление глаголов сначала в настоящем, а затем в прошедшем времени подчёркивает мимолётность, быстротечность жизни листьев. Лишь определив себя как “лёгкое племя”, они осознают, что их “краткое время” уже прошло (глаголы в пр. </w:t>
      </w:r>
      <w:proofErr w:type="spellStart"/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вр</w:t>
      </w:r>
      <w:proofErr w:type="spellEnd"/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.)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Третья часть наименее богата по своему образному строю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Исчезает мелодичность предыдущей части, все глаголы либо в пр. </w:t>
      </w:r>
      <w:proofErr w:type="spellStart"/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вр</w:t>
      </w:r>
      <w:proofErr w:type="spellEnd"/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., либо в инфинитиве. Нет ярких эпитетов, даже олицетворения несут значение угасания, безжизненности. Сам синтаксис предложения, повествующего о наступившей осени, беден: это бессоюзное предложение, состоящее из четырёх нераспространённых частей. Но именно в этой части встречается нам единственное вопросительное предложение. В нём и звучит самое эмоционально нагруженное слово.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Какое</w:t>
      </w:r>
      <w:proofErr w:type="gramStart"/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?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proofErr w:type="gramEnd"/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Даром)</w:t>
      </w:r>
      <w:r w:rsidRPr="00A443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Если сейчас “висеть даром”, то что же было недаром? Были в красе – не только красовались, но и делали мир красивее, несли радость.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Обратим внимание на фразу “луга побледнели”.</w:t>
      </w:r>
      <w:r w:rsidRPr="00A443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Конкретизирует ли она время? Важно ли это?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Пора золотой осени прошла, уже нет осенней пышности, впереди лишь умирание.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следующая фраза – уже не вопрос, хотя вопросительная интонация допустима.</w:t>
      </w:r>
      <w:r w:rsidRPr="00A443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Почему? Выбор уже сделан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Чем существенно отличается последняя часть стихотворения?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этой части исключительно восклицательные предложения, обилие повторов, она явно отличается от остальных уже тем, что начинается с патетического “О”, задающего иное звучание. Удивительно соединяется аллитерация “с” с преобладающим звучанием гласных.</w:t>
      </w:r>
      <w:r w:rsidRPr="00A443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Что этим достигается?</w:t>
      </w:r>
      <w:r w:rsidRPr="00A443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Полёт, свобода, свист ветра.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Почему же листья так стремятся улететь с ветром?</w:t>
      </w:r>
      <w:r w:rsidRPr="00A443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Для них неприемлемо скучное, бессмысленное существование. </w:t>
      </w:r>
      <w:proofErr w:type="gramStart"/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Только в этой части вновь после описания лета возникает глагол в форме первого лица на стоящего времени.</w:t>
      </w:r>
      <w:proofErr w:type="gramEnd"/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Что этим достигается?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вновь действие самих листьев, а значит – жизнь.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 ученика по вопросу 3.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Можно ли утверждать, что это стихотворение исключительно о природе?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Нет, оно об отношении к жизни, о том, что можно назвать подлинной жизнью. Такие вопросы называют философскими. Значит, стихотворение не только пейзажное, но и философское. Ф.И. Тютчев вошёл в литературу именно как поэт-философ.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Как же поэт отвечает на вопрос о подлинных ценностях жизни?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Ничто не бывает напрасно. Краткая жизнь, если она яркая, несущая в мир радость, ценнее бесцветного вечного существования. По сути, человеческая жизнь тоже быстротечна,</w:t>
      </w:r>
      <w:r w:rsidRPr="00A4434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так чему же учит нас стихотворение “Листья”?</w:t>
      </w:r>
      <w:r w:rsidRPr="00A4434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думать о том, как коротка жизнь, а стремиться наполнить её светом, не мириться с серостью каждого дня, а стремиться принести в мир красоту, а значит – добро.</w:t>
      </w:r>
    </w:p>
    <w:p w:rsidR="00A4434B" w:rsidRPr="00A4434B" w:rsidRDefault="00A4434B" w:rsidP="00A4434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434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Домашнее задание</w:t>
      </w:r>
      <w:r w:rsidRPr="00A4434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выучить наизусть, попытаться проанализировать самостоятельно по образцу любимое стихотворение о природе.</w:t>
      </w:r>
    </w:p>
    <w:p w:rsidR="003468B8" w:rsidRDefault="003468B8"/>
    <w:sectPr w:rsidR="003468B8" w:rsidSect="00A443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655D"/>
    <w:multiLevelType w:val="multilevel"/>
    <w:tmpl w:val="2C46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4B"/>
    <w:rsid w:val="003468B8"/>
    <w:rsid w:val="00565311"/>
    <w:rsid w:val="00A4434B"/>
    <w:rsid w:val="00B733C9"/>
    <w:rsid w:val="00D631D4"/>
    <w:rsid w:val="00DE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B8"/>
  </w:style>
  <w:style w:type="paragraph" w:styleId="1">
    <w:name w:val="heading 1"/>
    <w:basedOn w:val="a"/>
    <w:link w:val="10"/>
    <w:uiPriority w:val="9"/>
    <w:qFormat/>
    <w:rsid w:val="00A44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43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434B"/>
  </w:style>
  <w:style w:type="character" w:styleId="a4">
    <w:name w:val="Emphasis"/>
    <w:basedOn w:val="a0"/>
    <w:uiPriority w:val="20"/>
    <w:qFormat/>
    <w:rsid w:val="00A4434B"/>
    <w:rPr>
      <w:i/>
      <w:iCs/>
    </w:rPr>
  </w:style>
  <w:style w:type="paragraph" w:styleId="a5">
    <w:name w:val="Normal (Web)"/>
    <w:basedOn w:val="a"/>
    <w:uiPriority w:val="99"/>
    <w:semiHidden/>
    <w:unhideWhenUsed/>
    <w:rsid w:val="00A4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43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cp:lastPrinted>2013-11-28T03:31:00Z</cp:lastPrinted>
  <dcterms:created xsi:type="dcterms:W3CDTF">2013-11-28T03:29:00Z</dcterms:created>
  <dcterms:modified xsi:type="dcterms:W3CDTF">2014-03-20T13:33:00Z</dcterms:modified>
</cp:coreProperties>
</file>